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6D4A" w:rsidRPr="00D122F8" w14:paraId="023084F4" w14:textId="77777777" w:rsidTr="00256CCF">
        <w:tc>
          <w:tcPr>
            <w:tcW w:w="4531" w:type="dxa"/>
          </w:tcPr>
          <w:p w14:paraId="4F50B7BE" w14:textId="7746A1B4" w:rsidR="00496D4A" w:rsidRPr="00D122F8" w:rsidRDefault="00EE04D5" w:rsidP="00256CCF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22F8">
              <w:rPr>
                <w:rFonts w:ascii="Arial" w:hAnsi="Arial" w:cs="Arial"/>
                <w:b/>
                <w:sz w:val="20"/>
                <w:szCs w:val="20"/>
              </w:rPr>
              <w:t>Pro více informací prosím kontaktujte</w:t>
            </w:r>
            <w:r w:rsidR="00496D4A" w:rsidRPr="00D122F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531" w:type="dxa"/>
          </w:tcPr>
          <w:p w14:paraId="66A5D02F" w14:textId="77777777" w:rsidR="00496D4A" w:rsidRPr="00D122F8" w:rsidRDefault="00496D4A" w:rsidP="00256CCF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6D4A" w:rsidRPr="00D122F8" w14:paraId="531F7691" w14:textId="77777777" w:rsidTr="00256CCF">
        <w:tc>
          <w:tcPr>
            <w:tcW w:w="4531" w:type="dxa"/>
          </w:tcPr>
          <w:p w14:paraId="1A692B02" w14:textId="77777777" w:rsidR="00496D4A" w:rsidRPr="00D122F8" w:rsidRDefault="00496D4A" w:rsidP="00256CCF">
            <w:pPr>
              <w:pStyle w:val="Standard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122F8">
              <w:rPr>
                <w:rFonts w:ascii="Arial" w:hAnsi="Arial" w:cs="Arial"/>
                <w:b/>
                <w:sz w:val="20"/>
                <w:szCs w:val="20"/>
              </w:rPr>
              <w:t>Crest</w:t>
            </w:r>
            <w:proofErr w:type="spellEnd"/>
            <w:r w:rsidRPr="00D122F8">
              <w:rPr>
                <w:rFonts w:ascii="Arial" w:hAnsi="Arial" w:cs="Arial"/>
                <w:b/>
                <w:sz w:val="20"/>
                <w:szCs w:val="20"/>
              </w:rPr>
              <w:t xml:space="preserve"> Communications, a.s.</w:t>
            </w:r>
          </w:p>
        </w:tc>
        <w:tc>
          <w:tcPr>
            <w:tcW w:w="4531" w:type="dxa"/>
          </w:tcPr>
          <w:p w14:paraId="4FA39F34" w14:textId="77777777" w:rsidR="00496D4A" w:rsidRPr="00D122F8" w:rsidRDefault="00496D4A" w:rsidP="00256CCF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96D4A" w:rsidRPr="00D122F8" w14:paraId="4EFB6279" w14:textId="77777777" w:rsidTr="00256CCF">
        <w:tc>
          <w:tcPr>
            <w:tcW w:w="4531" w:type="dxa"/>
          </w:tcPr>
          <w:p w14:paraId="791468FF" w14:textId="77777777" w:rsidR="00496D4A" w:rsidRPr="00D122F8" w:rsidRDefault="00496D4A" w:rsidP="00256CCF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22F8">
              <w:rPr>
                <w:rFonts w:ascii="Arial" w:hAnsi="Arial" w:cs="Arial"/>
                <w:sz w:val="20"/>
                <w:szCs w:val="20"/>
              </w:rPr>
              <w:t>Denisa Kolaříková</w:t>
            </w:r>
          </w:p>
        </w:tc>
        <w:tc>
          <w:tcPr>
            <w:tcW w:w="4531" w:type="dxa"/>
          </w:tcPr>
          <w:p w14:paraId="1F0CF40D" w14:textId="77777777" w:rsidR="00496D4A" w:rsidRPr="00D122F8" w:rsidRDefault="00496D4A" w:rsidP="00256CCF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122F8">
              <w:rPr>
                <w:rFonts w:ascii="Arial" w:hAnsi="Arial" w:cs="Arial"/>
                <w:sz w:val="20"/>
                <w:szCs w:val="20"/>
              </w:rPr>
              <w:t>Kamila Čadková</w:t>
            </w:r>
          </w:p>
        </w:tc>
      </w:tr>
      <w:tr w:rsidR="00496D4A" w:rsidRPr="00D122F8" w14:paraId="6BAC084A" w14:textId="77777777" w:rsidTr="00256CCF">
        <w:tc>
          <w:tcPr>
            <w:tcW w:w="4531" w:type="dxa"/>
          </w:tcPr>
          <w:p w14:paraId="1CFDAE4D" w14:textId="77777777" w:rsidR="00496D4A" w:rsidRPr="00D122F8" w:rsidRDefault="00496D4A" w:rsidP="00256CCF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10" w:history="1">
              <w:r w:rsidRPr="00D122F8">
                <w:rPr>
                  <w:rFonts w:ascii="Arial" w:hAnsi="Arial" w:cs="Arial"/>
                  <w:sz w:val="20"/>
                  <w:szCs w:val="20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4B147A7E" w14:textId="77777777" w:rsidR="00496D4A" w:rsidRPr="00D122F8" w:rsidRDefault="00496D4A" w:rsidP="00256CCF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hyperlink r:id="rId11" w:history="1">
              <w:r w:rsidRPr="00D122F8">
                <w:rPr>
                  <w:rFonts w:ascii="Arial" w:hAnsi="Arial" w:cs="Arial"/>
                  <w:sz w:val="20"/>
                  <w:szCs w:val="20"/>
                </w:rPr>
                <w:t>kamila.cadkova@crestcom.cz</w:t>
              </w:r>
            </w:hyperlink>
          </w:p>
        </w:tc>
      </w:tr>
      <w:tr w:rsidR="00496D4A" w:rsidRPr="00D122F8" w14:paraId="056BC925" w14:textId="77777777" w:rsidTr="00256CCF">
        <w:tc>
          <w:tcPr>
            <w:tcW w:w="4531" w:type="dxa"/>
          </w:tcPr>
          <w:p w14:paraId="41C6FAE4" w14:textId="77777777" w:rsidR="00496D4A" w:rsidRPr="00D122F8" w:rsidRDefault="00496D4A" w:rsidP="00256CCF">
            <w:pPr>
              <w:pStyle w:val="Standard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22F8">
              <w:rPr>
                <w:rFonts w:ascii="Arial" w:hAnsi="Arial" w:cs="Arial"/>
                <w:sz w:val="20"/>
                <w:szCs w:val="20"/>
              </w:rPr>
              <w:t>mobil: 731 613 606</w:t>
            </w:r>
          </w:p>
        </w:tc>
        <w:tc>
          <w:tcPr>
            <w:tcW w:w="4531" w:type="dxa"/>
          </w:tcPr>
          <w:p w14:paraId="0993C7FC" w14:textId="77777777" w:rsidR="00496D4A" w:rsidRPr="00D122F8" w:rsidRDefault="00496D4A" w:rsidP="00256CCF">
            <w:pPr>
              <w:pStyle w:val="Standard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D122F8">
              <w:rPr>
                <w:rFonts w:ascii="Arial" w:hAnsi="Arial" w:cs="Arial"/>
                <w:sz w:val="20"/>
                <w:szCs w:val="20"/>
              </w:rPr>
              <w:t>mobil: 731 613 609</w:t>
            </w:r>
          </w:p>
        </w:tc>
      </w:tr>
    </w:tbl>
    <w:p w14:paraId="32F3587D" w14:textId="0773B9F1" w:rsidR="0003292F" w:rsidRPr="00D122F8" w:rsidRDefault="0003292F" w:rsidP="0003292F">
      <w:pPr>
        <w:pStyle w:val="Bezmezer"/>
      </w:pPr>
      <w:r w:rsidRPr="00D122F8">
        <w:rPr>
          <w:noProof/>
          <w14:ligatures w14:val="standardContextual"/>
        </w:rPr>
        <mc:AlternateContent>
          <mc:Choice Requires="wps">
            <w:drawing>
              <wp:inline distT="0" distB="0" distL="0" distR="0" wp14:anchorId="37C0CC6A" wp14:editId="316E8792">
                <wp:extent cx="6192000" cy="0"/>
                <wp:effectExtent l="0" t="0" r="0" b="0"/>
                <wp:docPr id="173271773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F973C57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7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" strokecolor="#5089ff [3204]" strokeweight="1pt">
                <v:stroke joinstyle="miter"/>
                <w10:anchorlock/>
              </v:line>
            </w:pict>
          </mc:Fallback>
        </mc:AlternateContent>
      </w:r>
    </w:p>
    <w:p w14:paraId="3FE244D9" w14:textId="77777777" w:rsidR="002E5788" w:rsidRPr="00D122F8" w:rsidRDefault="002E5788" w:rsidP="0003292F">
      <w:pPr>
        <w:pStyle w:val="Bezmezer"/>
      </w:pPr>
    </w:p>
    <w:p w14:paraId="3A52C6BE" w14:textId="0AAD4AD4" w:rsidR="00496D4A" w:rsidRPr="00D122F8" w:rsidRDefault="00EE04D5" w:rsidP="00113721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D122F8">
        <w:rPr>
          <w:rFonts w:ascii="Arial" w:hAnsi="Arial" w:cs="Arial"/>
          <w:sz w:val="22"/>
          <w:szCs w:val="22"/>
        </w:rPr>
        <w:t>V Praze</w:t>
      </w:r>
      <w:r w:rsidR="00113721" w:rsidRPr="00D122F8">
        <w:rPr>
          <w:rFonts w:ascii="Arial" w:hAnsi="Arial" w:cs="Arial"/>
          <w:sz w:val="22"/>
          <w:szCs w:val="22"/>
        </w:rPr>
        <w:t>,</w:t>
      </w:r>
      <w:r w:rsidRPr="00D122F8">
        <w:rPr>
          <w:rFonts w:ascii="Arial" w:hAnsi="Arial" w:cs="Arial"/>
          <w:sz w:val="22"/>
          <w:szCs w:val="22"/>
        </w:rPr>
        <w:t xml:space="preserve"> 1. dubna </w:t>
      </w:r>
      <w:r w:rsidR="00113721" w:rsidRPr="00D122F8">
        <w:rPr>
          <w:rFonts w:ascii="Arial" w:hAnsi="Arial" w:cs="Arial"/>
          <w:sz w:val="22"/>
          <w:szCs w:val="22"/>
        </w:rPr>
        <w:t>2025</w:t>
      </w:r>
    </w:p>
    <w:p w14:paraId="3D3D47CF" w14:textId="77777777" w:rsidR="00496D4A" w:rsidRPr="00D122F8" w:rsidRDefault="00496D4A" w:rsidP="0003292F">
      <w:pPr>
        <w:pStyle w:val="Bezmezer"/>
      </w:pPr>
    </w:p>
    <w:p w14:paraId="143128BF" w14:textId="77777777" w:rsidR="00496D4A" w:rsidRPr="00D122F8" w:rsidRDefault="00496D4A" w:rsidP="00496D4A">
      <w:pPr>
        <w:pStyle w:val="Standard"/>
        <w:contextualSpacing/>
        <w:jc w:val="both"/>
        <w:rPr>
          <w:rFonts w:ascii="Arial" w:hAnsi="Arial" w:cs="Arial"/>
          <w:sz w:val="28"/>
          <w:szCs w:val="28"/>
        </w:rPr>
      </w:pPr>
    </w:p>
    <w:p w14:paraId="3CF4E32E" w14:textId="30FB271E" w:rsidR="00496D4A" w:rsidRPr="00D122F8" w:rsidRDefault="00EE04D5" w:rsidP="00EE04D5">
      <w:pPr>
        <w:pStyle w:val="Standard"/>
        <w:spacing w:line="276" w:lineRule="auto"/>
        <w:contextualSpacing/>
        <w:jc w:val="center"/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</w:pPr>
      <w:r w:rsidRPr="00D122F8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Karin Shalev </w:t>
      </w:r>
      <w:proofErr w:type="spellStart"/>
      <w:r w:rsidRPr="00D122F8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Shogol</w:t>
      </w:r>
      <w:proofErr w:type="spellEnd"/>
      <w:r w:rsidRPr="00D122F8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 xml:space="preserve"> se stává novou generální ředitelkou AFI </w:t>
      </w:r>
      <w:r w:rsidR="00D122F8">
        <w:rPr>
          <w:rFonts w:ascii="Arial" w:hAnsi="Arial" w:cs="Arial"/>
          <w:b/>
          <w:bCs/>
          <w:color w:val="1F3864"/>
          <w:sz w:val="28"/>
          <w:szCs w:val="28"/>
          <w:shd w:val="clear" w:color="auto" w:fill="FFFFFF"/>
        </w:rPr>
        <w:t>v České republice</w:t>
      </w:r>
    </w:p>
    <w:p w14:paraId="19BC339B" w14:textId="77777777" w:rsidR="00496D4A" w:rsidRPr="00D122F8" w:rsidRDefault="00496D4A" w:rsidP="00496D4A">
      <w:pPr>
        <w:pStyle w:val="Standard"/>
        <w:spacing w:line="276" w:lineRule="auto"/>
        <w:contextualSpacing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7E6BF7F" w14:textId="47DFF138" w:rsidR="00EE04D5" w:rsidRPr="00D122F8" w:rsidRDefault="00EE04D5" w:rsidP="00EE04D5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122F8">
        <w:rPr>
          <w:rFonts w:ascii="Arial" w:hAnsi="Arial" w:cs="Arial"/>
          <w:b/>
          <w:bCs/>
          <w:sz w:val="22"/>
          <w:szCs w:val="22"/>
        </w:rPr>
        <w:t xml:space="preserve">Investiční a developerská společnost AFI oznamuje jmenování Karin Shalev </w:t>
      </w:r>
      <w:proofErr w:type="spellStart"/>
      <w:r w:rsidRPr="00D122F8">
        <w:rPr>
          <w:rFonts w:ascii="Arial" w:hAnsi="Arial" w:cs="Arial"/>
          <w:b/>
          <w:bCs/>
          <w:sz w:val="22"/>
          <w:szCs w:val="22"/>
        </w:rPr>
        <w:t>Shogol</w:t>
      </w:r>
      <w:proofErr w:type="spellEnd"/>
      <w:r w:rsidRPr="00D122F8">
        <w:rPr>
          <w:rFonts w:ascii="Arial" w:hAnsi="Arial" w:cs="Arial"/>
          <w:b/>
          <w:bCs/>
          <w:sz w:val="22"/>
          <w:szCs w:val="22"/>
        </w:rPr>
        <w:t xml:space="preserve"> do pozice generální ředitelky pro Českou republiku. Ve funkci nahrazuje Dorona Kleina, který se</w:t>
      </w:r>
      <w:r w:rsidR="003E1D86">
        <w:rPr>
          <w:rFonts w:ascii="Arial" w:hAnsi="Arial" w:cs="Arial"/>
          <w:b/>
          <w:bCs/>
          <w:sz w:val="22"/>
          <w:szCs w:val="22"/>
        </w:rPr>
        <w:t> </w:t>
      </w:r>
      <w:r w:rsidRPr="00D122F8">
        <w:rPr>
          <w:rFonts w:ascii="Arial" w:hAnsi="Arial" w:cs="Arial"/>
          <w:b/>
          <w:bCs/>
          <w:sz w:val="22"/>
          <w:szCs w:val="22"/>
        </w:rPr>
        <w:t>po</w:t>
      </w:r>
      <w:r w:rsidR="003E1D86">
        <w:rPr>
          <w:rFonts w:ascii="Arial" w:hAnsi="Arial" w:cs="Arial"/>
          <w:b/>
          <w:bCs/>
          <w:sz w:val="22"/>
          <w:szCs w:val="22"/>
        </w:rPr>
        <w:t> </w:t>
      </w:r>
      <w:r w:rsidRPr="00D122F8">
        <w:rPr>
          <w:rFonts w:ascii="Arial" w:hAnsi="Arial" w:cs="Arial"/>
          <w:b/>
          <w:bCs/>
          <w:sz w:val="22"/>
          <w:szCs w:val="22"/>
        </w:rPr>
        <w:t>čtrnácti letech úspěšného působení ve vedení českého týmu zaměří v AFI na další úkoly a výzvy. I nadále bude pokračovat ve své roli zástupce generálního ředitele celé skupiny a také jako generální ředitel AFI pro Rumunsko.</w:t>
      </w:r>
    </w:p>
    <w:p w14:paraId="002FF06E" w14:textId="77777777" w:rsidR="00496D4A" w:rsidRPr="00D122F8" w:rsidRDefault="00496D4A" w:rsidP="00496D4A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5A926D80" w14:textId="3A07D19D" w:rsidR="00EE04D5" w:rsidRPr="00D122F8" w:rsidRDefault="00EE04D5" w:rsidP="00EE04D5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D122F8">
        <w:rPr>
          <w:rFonts w:ascii="Arial" w:hAnsi="Arial" w:cs="Arial"/>
          <w:i/>
          <w:iCs/>
          <w:sz w:val="22"/>
          <w:szCs w:val="22"/>
        </w:rPr>
        <w:t xml:space="preserve">„Je mi ctí představit právě Karin Shalev </w:t>
      </w:r>
      <w:proofErr w:type="spellStart"/>
      <w:r w:rsidRPr="00D122F8">
        <w:rPr>
          <w:rFonts w:ascii="Arial" w:hAnsi="Arial" w:cs="Arial"/>
          <w:i/>
          <w:iCs/>
          <w:sz w:val="22"/>
          <w:szCs w:val="22"/>
        </w:rPr>
        <w:t>Shogol</w:t>
      </w:r>
      <w:proofErr w:type="spellEnd"/>
      <w:r w:rsidRPr="00D122F8">
        <w:rPr>
          <w:rFonts w:ascii="Arial" w:hAnsi="Arial" w:cs="Arial"/>
          <w:i/>
          <w:iCs/>
          <w:sz w:val="22"/>
          <w:szCs w:val="22"/>
        </w:rPr>
        <w:t xml:space="preserve"> jako novou generální ředitelku AFI Česká republika. Karin má nejen bohaté zkušenosti v oboru, ale také velmi dobře zná DNA celé skupiny, když mezi roky 2009 a 2017 úspěšně vedla naši pobočku v Německu. Po pár letech, které strávila ve vedení dalších společností, se tak vrací zpět do AFI, a to ještě zkušenější a dobře připravená na tuto vedoucí pozici,“ </w:t>
      </w:r>
      <w:r w:rsidRPr="00D122F8">
        <w:rPr>
          <w:rFonts w:ascii="Arial" w:hAnsi="Arial" w:cs="Arial"/>
          <w:sz w:val="22"/>
          <w:szCs w:val="22"/>
        </w:rPr>
        <w:t xml:space="preserve">komentuje </w:t>
      </w:r>
      <w:proofErr w:type="spellStart"/>
      <w:r w:rsidRPr="00D122F8">
        <w:rPr>
          <w:rFonts w:ascii="Arial" w:hAnsi="Arial" w:cs="Arial"/>
          <w:b/>
          <w:bCs/>
          <w:sz w:val="22"/>
          <w:szCs w:val="22"/>
        </w:rPr>
        <w:t>Avi</w:t>
      </w:r>
      <w:proofErr w:type="spellEnd"/>
      <w:r w:rsidRPr="00D122F8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122F8">
        <w:rPr>
          <w:rFonts w:ascii="Arial" w:hAnsi="Arial" w:cs="Arial"/>
          <w:b/>
          <w:bCs/>
          <w:sz w:val="22"/>
          <w:szCs w:val="22"/>
        </w:rPr>
        <w:t>Barzilay</w:t>
      </w:r>
      <w:proofErr w:type="spellEnd"/>
      <w:r w:rsidRPr="00D122F8">
        <w:rPr>
          <w:rFonts w:ascii="Arial" w:hAnsi="Arial" w:cs="Arial"/>
          <w:b/>
          <w:bCs/>
          <w:sz w:val="22"/>
          <w:szCs w:val="22"/>
        </w:rPr>
        <w:t>, generální ředitel skupiny AFI</w:t>
      </w:r>
      <w:r w:rsidRPr="00D122F8">
        <w:rPr>
          <w:rFonts w:ascii="Arial" w:hAnsi="Arial" w:cs="Arial"/>
          <w:sz w:val="22"/>
          <w:szCs w:val="22"/>
        </w:rPr>
        <w:t xml:space="preserve">, a pokračuje: </w:t>
      </w:r>
      <w:r w:rsidRPr="00D122F8">
        <w:rPr>
          <w:rFonts w:ascii="Arial" w:hAnsi="Arial" w:cs="Arial"/>
          <w:i/>
          <w:iCs/>
          <w:sz w:val="22"/>
          <w:szCs w:val="22"/>
        </w:rPr>
        <w:t>„Současně chci vyjádřit své upřímné poděkování Doronu Kleinovi, který tento krok inicioval, za jeho vynikající práci a mnoho úspěšně realizovaných projektů v České republice. Doron bude jako můj zástupce nadále podporovat české aktivity ve vedení celé skupiny.“</w:t>
      </w:r>
    </w:p>
    <w:p w14:paraId="0B446990" w14:textId="77777777" w:rsidR="00EE04D5" w:rsidRPr="00D122F8" w:rsidRDefault="00EE04D5" w:rsidP="00496D4A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14:paraId="2CBF1EBF" w14:textId="7972D2D5" w:rsidR="00EE04D5" w:rsidRPr="00D122F8" w:rsidRDefault="00EE04D5" w:rsidP="00EE04D5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122F8">
        <w:rPr>
          <w:rFonts w:ascii="Arial" w:hAnsi="Arial" w:cs="Arial"/>
          <w:i/>
          <w:iCs/>
          <w:sz w:val="22"/>
          <w:szCs w:val="22"/>
        </w:rPr>
        <w:t>„</w:t>
      </w:r>
      <w:r w:rsidR="00CF7637" w:rsidRPr="00CF7637">
        <w:rPr>
          <w:rFonts w:ascii="Arial" w:hAnsi="Arial" w:cs="Arial"/>
          <w:i/>
          <w:iCs/>
          <w:sz w:val="22"/>
          <w:szCs w:val="22"/>
        </w:rPr>
        <w:t>Mít možnost být v čele českého týmu bylo mým neuvěřitelným privilegiem po více než 14 let.</w:t>
      </w:r>
      <w:r w:rsidR="00CF7637">
        <w:rPr>
          <w:rFonts w:ascii="Arial" w:hAnsi="Arial" w:cs="Arial"/>
          <w:i/>
          <w:iCs/>
          <w:sz w:val="22"/>
          <w:szCs w:val="22"/>
        </w:rPr>
        <w:t xml:space="preserve"> </w:t>
      </w:r>
      <w:r w:rsidRPr="00D122F8">
        <w:rPr>
          <w:rFonts w:ascii="Arial" w:hAnsi="Arial" w:cs="Arial"/>
          <w:i/>
          <w:iCs/>
          <w:sz w:val="22"/>
          <w:szCs w:val="22"/>
        </w:rPr>
        <w:t xml:space="preserve">Společně se nám podařilo významně rozšířit portfolio a stát se průkopníkem a následně i lídrem na českém realitním trhu. </w:t>
      </w:r>
      <w:r w:rsidR="00CF7637" w:rsidRPr="00CF7637">
        <w:rPr>
          <w:rFonts w:ascii="Arial" w:hAnsi="Arial" w:cs="Arial"/>
          <w:i/>
          <w:iCs/>
          <w:sz w:val="22"/>
          <w:szCs w:val="22"/>
        </w:rPr>
        <w:t>Ve své nové roli v celé skupině budu i nadále poskytovat podporu v České republice, tentokrát však již z širší perspektivy.</w:t>
      </w:r>
      <w:r w:rsidR="00CF7637">
        <w:rPr>
          <w:rFonts w:ascii="Arial" w:hAnsi="Arial" w:cs="Arial"/>
          <w:i/>
          <w:iCs/>
          <w:sz w:val="22"/>
          <w:szCs w:val="22"/>
        </w:rPr>
        <w:t xml:space="preserve"> </w:t>
      </w:r>
      <w:r w:rsidRPr="00D122F8">
        <w:rPr>
          <w:rFonts w:ascii="Arial" w:hAnsi="Arial" w:cs="Arial"/>
          <w:i/>
          <w:iCs/>
          <w:sz w:val="22"/>
          <w:szCs w:val="22"/>
        </w:rPr>
        <w:t xml:space="preserve">Jsem přesvědčen, že Karin se svými rozsáhlými zkušenostmi bude pokračovat v posilování naší přítomnosti a </w:t>
      </w:r>
      <w:r w:rsidR="00D122F8" w:rsidRPr="00D122F8">
        <w:rPr>
          <w:rFonts w:ascii="Arial" w:hAnsi="Arial" w:cs="Arial"/>
          <w:i/>
          <w:iCs/>
          <w:sz w:val="22"/>
          <w:szCs w:val="22"/>
        </w:rPr>
        <w:t>působení</w:t>
      </w:r>
      <w:r w:rsidRPr="00D122F8">
        <w:rPr>
          <w:rFonts w:ascii="Arial" w:hAnsi="Arial" w:cs="Arial"/>
          <w:i/>
          <w:iCs/>
          <w:sz w:val="22"/>
          <w:szCs w:val="22"/>
        </w:rPr>
        <w:t xml:space="preserve"> v České republice,” </w:t>
      </w:r>
      <w:r w:rsidRPr="00D122F8">
        <w:rPr>
          <w:rFonts w:ascii="Arial" w:hAnsi="Arial" w:cs="Arial"/>
          <w:sz w:val="22"/>
          <w:szCs w:val="22"/>
        </w:rPr>
        <w:t xml:space="preserve">říká </w:t>
      </w:r>
      <w:r w:rsidRPr="00D122F8">
        <w:rPr>
          <w:rFonts w:ascii="Arial" w:hAnsi="Arial" w:cs="Arial"/>
          <w:b/>
          <w:bCs/>
          <w:sz w:val="22"/>
          <w:szCs w:val="22"/>
        </w:rPr>
        <w:t xml:space="preserve">Doron Klein, zástupce generálního ředitele </w:t>
      </w:r>
      <w:r w:rsidR="00D122F8" w:rsidRPr="00D122F8">
        <w:rPr>
          <w:rFonts w:ascii="Arial" w:hAnsi="Arial" w:cs="Arial"/>
          <w:b/>
          <w:bCs/>
          <w:sz w:val="22"/>
          <w:szCs w:val="22"/>
        </w:rPr>
        <w:t xml:space="preserve">skupiny </w:t>
      </w:r>
      <w:r w:rsidRPr="00D122F8">
        <w:rPr>
          <w:rFonts w:ascii="Arial" w:hAnsi="Arial" w:cs="Arial"/>
          <w:b/>
          <w:bCs/>
          <w:sz w:val="22"/>
          <w:szCs w:val="22"/>
        </w:rPr>
        <w:t>AFI</w:t>
      </w:r>
      <w:r w:rsidRPr="00D122F8">
        <w:rPr>
          <w:rFonts w:ascii="Arial" w:hAnsi="Arial" w:cs="Arial"/>
          <w:sz w:val="22"/>
          <w:szCs w:val="22"/>
        </w:rPr>
        <w:t>.</w:t>
      </w:r>
    </w:p>
    <w:p w14:paraId="64C7CB1D" w14:textId="77777777" w:rsidR="00D122F8" w:rsidRPr="00D122F8" w:rsidRDefault="00D122F8" w:rsidP="00EE04D5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FA179D" w14:textId="122DA34C" w:rsidR="00D122F8" w:rsidRPr="00D122F8" w:rsidRDefault="00D122F8" w:rsidP="00D122F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122F8">
        <w:rPr>
          <w:rFonts w:ascii="Arial" w:hAnsi="Arial" w:cs="Arial"/>
          <w:sz w:val="22"/>
          <w:szCs w:val="22"/>
        </w:rPr>
        <w:t xml:space="preserve">Karin Shalev </w:t>
      </w:r>
      <w:proofErr w:type="spellStart"/>
      <w:r w:rsidRPr="00D122F8">
        <w:rPr>
          <w:rFonts w:ascii="Arial" w:hAnsi="Arial" w:cs="Arial"/>
          <w:sz w:val="22"/>
          <w:szCs w:val="22"/>
        </w:rPr>
        <w:t>Shogol</w:t>
      </w:r>
      <w:proofErr w:type="spellEnd"/>
      <w:r w:rsidRPr="00D122F8">
        <w:rPr>
          <w:rFonts w:ascii="Arial" w:hAnsi="Arial" w:cs="Arial"/>
          <w:sz w:val="22"/>
          <w:szCs w:val="22"/>
        </w:rPr>
        <w:t xml:space="preserve"> působila v AFI téměř deset let na pozici regionální manažerky a provozní ředitelky pro Německo, kde měla na starosti rozsáhlé portfolio nájemních bytů a komerčních nemovitostí. Následující roky strávila v čele německých poboček mezinárodních společností </w:t>
      </w:r>
      <w:proofErr w:type="spellStart"/>
      <w:r w:rsidRPr="00D122F8">
        <w:rPr>
          <w:rFonts w:ascii="Arial" w:hAnsi="Arial" w:cs="Arial"/>
          <w:sz w:val="22"/>
          <w:szCs w:val="22"/>
        </w:rPr>
        <w:t>WeWork</w:t>
      </w:r>
      <w:proofErr w:type="spellEnd"/>
      <w:r w:rsidRPr="00D122F8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122F8">
        <w:rPr>
          <w:rFonts w:ascii="Arial" w:hAnsi="Arial" w:cs="Arial"/>
          <w:sz w:val="22"/>
          <w:szCs w:val="22"/>
        </w:rPr>
        <w:t>Elevation</w:t>
      </w:r>
      <w:proofErr w:type="spellEnd"/>
      <w:r w:rsidRPr="00D122F8">
        <w:rPr>
          <w:rFonts w:ascii="Arial" w:hAnsi="Arial" w:cs="Arial"/>
          <w:sz w:val="22"/>
          <w:szCs w:val="22"/>
        </w:rPr>
        <w:t xml:space="preserve">. </w:t>
      </w:r>
      <w:r w:rsidRPr="00D122F8">
        <w:rPr>
          <w:rFonts w:ascii="Arial" w:hAnsi="Arial" w:cs="Arial"/>
          <w:i/>
          <w:iCs/>
          <w:sz w:val="22"/>
          <w:szCs w:val="22"/>
        </w:rPr>
        <w:t xml:space="preserve">„Své nově nabyté znalosti a zkušenosti ze zahraničí nyní plánuji využít k dalšímu rozvoji </w:t>
      </w:r>
      <w:r w:rsidRPr="00D122F8">
        <w:rPr>
          <w:rFonts w:ascii="Arial" w:hAnsi="Arial" w:cs="Arial"/>
          <w:i/>
          <w:iCs/>
          <w:sz w:val="22"/>
          <w:szCs w:val="22"/>
        </w:rPr>
        <w:lastRenderedPageBreak/>
        <w:t xml:space="preserve">českých projektů a upevňování pozice AFI na středoevropském trhu,” </w:t>
      </w:r>
      <w:r w:rsidRPr="00D122F8">
        <w:rPr>
          <w:rFonts w:ascii="Arial" w:hAnsi="Arial" w:cs="Arial"/>
          <w:sz w:val="22"/>
          <w:szCs w:val="22"/>
        </w:rPr>
        <w:t xml:space="preserve">komentuje </w:t>
      </w:r>
      <w:r w:rsidRPr="00D122F8">
        <w:rPr>
          <w:rFonts w:ascii="Arial" w:hAnsi="Arial" w:cs="Arial"/>
          <w:b/>
          <w:bCs/>
          <w:sz w:val="22"/>
          <w:szCs w:val="22"/>
        </w:rPr>
        <w:t xml:space="preserve">Karin Shalev </w:t>
      </w:r>
      <w:proofErr w:type="spellStart"/>
      <w:r w:rsidRPr="00D122F8">
        <w:rPr>
          <w:rFonts w:ascii="Arial" w:hAnsi="Arial" w:cs="Arial"/>
          <w:b/>
          <w:bCs/>
          <w:sz w:val="22"/>
          <w:szCs w:val="22"/>
        </w:rPr>
        <w:t>Shogol</w:t>
      </w:r>
      <w:proofErr w:type="spellEnd"/>
      <w:r w:rsidRPr="00D122F8">
        <w:rPr>
          <w:rFonts w:ascii="Arial" w:hAnsi="Arial" w:cs="Arial"/>
          <w:b/>
          <w:bCs/>
          <w:sz w:val="22"/>
          <w:szCs w:val="22"/>
        </w:rPr>
        <w:t>.</w:t>
      </w:r>
    </w:p>
    <w:p w14:paraId="3368BF79" w14:textId="77777777" w:rsidR="00D122F8" w:rsidRPr="00D122F8" w:rsidRDefault="00D122F8" w:rsidP="00D122F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7EF887A" w14:textId="6307FF6E" w:rsidR="003E1D86" w:rsidRPr="003E1D86" w:rsidRDefault="00D122F8" w:rsidP="003E1D86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122F8">
        <w:rPr>
          <w:rFonts w:ascii="Arial" w:hAnsi="Arial" w:cs="Arial"/>
          <w:sz w:val="22"/>
          <w:szCs w:val="22"/>
        </w:rPr>
        <w:t xml:space="preserve">Karin hovoří plynně hebrejsky, anglicky, německy a rumunsky. </w:t>
      </w:r>
      <w:r w:rsidR="003E1D86" w:rsidRPr="003E1D86">
        <w:rPr>
          <w:rFonts w:ascii="Arial" w:hAnsi="Arial" w:cs="Arial"/>
          <w:sz w:val="22"/>
          <w:szCs w:val="22"/>
        </w:rPr>
        <w:t xml:space="preserve">Ve volném čase ráda cestuje, poznává nové kultury a kuchyně, čte a tráví </w:t>
      </w:r>
      <w:r w:rsidR="003E1D86">
        <w:rPr>
          <w:rFonts w:ascii="Arial" w:hAnsi="Arial" w:cs="Arial"/>
          <w:sz w:val="22"/>
          <w:szCs w:val="22"/>
        </w:rPr>
        <w:t>společný</w:t>
      </w:r>
      <w:r w:rsidR="003E1D86" w:rsidRPr="003E1D86">
        <w:rPr>
          <w:rFonts w:ascii="Arial" w:hAnsi="Arial" w:cs="Arial"/>
          <w:sz w:val="22"/>
          <w:szCs w:val="22"/>
        </w:rPr>
        <w:t xml:space="preserve"> čas se svou rodinou.</w:t>
      </w:r>
    </w:p>
    <w:p w14:paraId="48C7045B" w14:textId="77777777" w:rsidR="003E1D86" w:rsidRDefault="003E1D86" w:rsidP="00D122F8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693A4A" w14:textId="77777777" w:rsidR="00496D4A" w:rsidRPr="00D122F8" w:rsidRDefault="00496D4A" w:rsidP="00496D4A">
      <w:pPr>
        <w:pStyle w:val="Prosttext"/>
        <w:pBdr>
          <w:bottom w:val="single" w:sz="4" w:space="1" w:color="00000A"/>
        </w:pBdr>
        <w:spacing w:line="276" w:lineRule="auto"/>
        <w:jc w:val="center"/>
        <w:rPr>
          <w:rFonts w:ascii="Arial" w:hAnsi="Arial" w:cs="Arial"/>
          <w:sz w:val="22"/>
          <w:szCs w:val="22"/>
        </w:rPr>
      </w:pPr>
      <w:hyperlink r:id="rId12">
        <w:r w:rsidRPr="00D122F8">
          <w:rPr>
            <w:rStyle w:val="Hypertextovodkaz"/>
            <w:rFonts w:ascii="Arial" w:hAnsi="Arial" w:cs="Arial"/>
            <w:sz w:val="22"/>
            <w:szCs w:val="22"/>
          </w:rPr>
          <w:t>www.afi-properties.com</w:t>
        </w:r>
      </w:hyperlink>
      <w:r w:rsidRPr="00D122F8">
        <w:rPr>
          <w:rFonts w:ascii="Arial" w:hAnsi="Arial" w:cs="Arial"/>
          <w:sz w:val="22"/>
          <w:szCs w:val="22"/>
        </w:rPr>
        <w:t xml:space="preserve">   </w:t>
      </w:r>
    </w:p>
    <w:p w14:paraId="2EEDF516" w14:textId="77777777" w:rsidR="00496D4A" w:rsidRPr="00D122F8" w:rsidRDefault="00496D4A" w:rsidP="00496D4A">
      <w:pPr>
        <w:pStyle w:val="Prosttext"/>
        <w:pBdr>
          <w:bottom w:val="single" w:sz="4" w:space="1" w:color="00000A"/>
        </w:pBdr>
        <w:spacing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9E01C6A" w14:textId="77777777" w:rsidR="00496D4A" w:rsidRPr="00D122F8" w:rsidRDefault="00496D4A" w:rsidP="00496D4A">
      <w:pPr>
        <w:pStyle w:val="Prosttext"/>
        <w:spacing w:line="276" w:lineRule="auto"/>
        <w:jc w:val="both"/>
        <w:rPr>
          <w:rFonts w:ascii="Arial" w:hAnsi="Arial" w:cs="Arial"/>
          <w:b/>
          <w:i/>
          <w:iCs/>
          <w:sz w:val="24"/>
          <w:szCs w:val="24"/>
        </w:rPr>
      </w:pPr>
    </w:p>
    <w:p w14:paraId="0A18897C" w14:textId="77777777" w:rsidR="00D122F8" w:rsidRPr="00D122F8" w:rsidRDefault="00D122F8" w:rsidP="00D122F8">
      <w:pPr>
        <w:jc w:val="both"/>
        <w:rPr>
          <w:rFonts w:ascii="Arial" w:hAnsi="Arial" w:cs="Arial"/>
          <w:i/>
          <w:iCs/>
          <w:lang w:val="cs-CZ"/>
        </w:rPr>
      </w:pPr>
      <w:r w:rsidRPr="00D122F8">
        <w:rPr>
          <w:rFonts w:ascii="Arial" w:hAnsi="Arial" w:cs="Arial"/>
          <w:i/>
          <w:iCs/>
          <w:lang w:val="cs-CZ"/>
        </w:rPr>
        <w:t xml:space="preserve">AFI je přední realitní investiční a developerská skupina specializující se na komerční a bytové nemovitosti, obchodní parky, kancelářské komplexy, nákupní centra, maloobchodní centra, rezidenční projekty a projekty se smíšeným využitím v Izraeli a střední a východní Evropě (CEE). V České republice působí od roku 1997 a za tu dobu dokončila řadu významných projektů, jako jsou nákupní centra Palác Flora a AFI Palác Pardubice, rezidenční komplexy Korunní Dvůr, </w:t>
      </w:r>
      <w:proofErr w:type="spellStart"/>
      <w:r w:rsidRPr="00D122F8">
        <w:rPr>
          <w:rFonts w:ascii="Arial" w:hAnsi="Arial" w:cs="Arial"/>
          <w:i/>
          <w:iCs/>
          <w:lang w:val="cs-CZ"/>
        </w:rPr>
        <w:t>Tulipa</w:t>
      </w:r>
      <w:proofErr w:type="spellEnd"/>
      <w:r w:rsidRPr="00D122F8">
        <w:rPr>
          <w:rFonts w:ascii="Arial" w:hAnsi="Arial" w:cs="Arial"/>
          <w:i/>
          <w:iCs/>
          <w:lang w:val="cs-CZ"/>
        </w:rPr>
        <w:t xml:space="preserve"> Rokytka, </w:t>
      </w:r>
      <w:proofErr w:type="spellStart"/>
      <w:r w:rsidRPr="00D122F8">
        <w:rPr>
          <w:rFonts w:ascii="Arial" w:hAnsi="Arial" w:cs="Arial"/>
          <w:i/>
          <w:iCs/>
          <w:lang w:val="cs-CZ"/>
        </w:rPr>
        <w:t>Tulipa</w:t>
      </w:r>
      <w:proofErr w:type="spellEnd"/>
      <w:r w:rsidRPr="00D122F8">
        <w:rPr>
          <w:rFonts w:ascii="Arial" w:hAnsi="Arial" w:cs="Arial"/>
          <w:i/>
          <w:iCs/>
          <w:lang w:val="cs-CZ"/>
        </w:rPr>
        <w:t xml:space="preserve"> Modřanská rokle a </w:t>
      </w:r>
      <w:proofErr w:type="spellStart"/>
      <w:r w:rsidRPr="00D122F8">
        <w:rPr>
          <w:rFonts w:ascii="Arial" w:hAnsi="Arial" w:cs="Arial"/>
          <w:i/>
          <w:iCs/>
          <w:lang w:val="cs-CZ"/>
        </w:rPr>
        <w:t>Tulipa</w:t>
      </w:r>
      <w:proofErr w:type="spellEnd"/>
      <w:r w:rsidRPr="00D122F8">
        <w:rPr>
          <w:rFonts w:ascii="Arial" w:hAnsi="Arial" w:cs="Arial"/>
          <w:i/>
          <w:iCs/>
          <w:lang w:val="cs-CZ"/>
        </w:rPr>
        <w:t xml:space="preserve"> City nebo logistický park D8 </w:t>
      </w:r>
      <w:proofErr w:type="spellStart"/>
      <w:r w:rsidRPr="00D122F8">
        <w:rPr>
          <w:rFonts w:ascii="Arial" w:hAnsi="Arial" w:cs="Arial"/>
          <w:i/>
          <w:iCs/>
          <w:lang w:val="cs-CZ"/>
        </w:rPr>
        <w:t>European</w:t>
      </w:r>
      <w:proofErr w:type="spellEnd"/>
      <w:r w:rsidRPr="00D122F8">
        <w:rPr>
          <w:rFonts w:ascii="Arial" w:hAnsi="Arial" w:cs="Arial"/>
          <w:i/>
          <w:iCs/>
          <w:lang w:val="cs-CZ"/>
        </w:rPr>
        <w:t xml:space="preserve"> Park. Na poli kancelářských nemovitostí realizovala administrativní centra </w:t>
      </w:r>
      <w:proofErr w:type="spellStart"/>
      <w:r w:rsidRPr="00D122F8">
        <w:rPr>
          <w:rFonts w:ascii="Arial" w:hAnsi="Arial" w:cs="Arial"/>
          <w:i/>
          <w:iCs/>
          <w:lang w:val="cs-CZ"/>
        </w:rPr>
        <w:t>Classic</w:t>
      </w:r>
      <w:proofErr w:type="spellEnd"/>
      <w:r w:rsidRPr="00D122F8">
        <w:rPr>
          <w:rFonts w:ascii="Arial" w:hAnsi="Arial" w:cs="Arial"/>
          <w:i/>
          <w:iCs/>
          <w:lang w:val="cs-CZ"/>
        </w:rPr>
        <w:t xml:space="preserve"> 7 Business Park (tři fáze), AFI Karlín, AFI Vokovice a AFI City 1. V dubnu 2021 rozšířila své portfolio o akvizici administrativního komplexu </w:t>
      </w:r>
      <w:proofErr w:type="spellStart"/>
      <w:r w:rsidRPr="00D122F8">
        <w:rPr>
          <w:rFonts w:ascii="Arial" w:hAnsi="Arial" w:cs="Arial"/>
          <w:i/>
          <w:iCs/>
          <w:lang w:val="cs-CZ"/>
        </w:rPr>
        <w:t>Avenir</w:t>
      </w:r>
      <w:proofErr w:type="spellEnd"/>
      <w:r w:rsidRPr="00D122F8">
        <w:rPr>
          <w:rFonts w:ascii="Arial" w:hAnsi="Arial" w:cs="Arial"/>
          <w:i/>
          <w:iCs/>
          <w:lang w:val="cs-CZ"/>
        </w:rPr>
        <w:t xml:space="preserve"> Business Park v Nových Butovicích. V České republice se aktuálně společnost zaměřuje na výstavbu nájemních bytů pod značkou AFI </w:t>
      </w:r>
      <w:proofErr w:type="spellStart"/>
      <w:r w:rsidRPr="00D122F8">
        <w:rPr>
          <w:rFonts w:ascii="Arial" w:hAnsi="Arial" w:cs="Arial"/>
          <w:i/>
          <w:iCs/>
          <w:lang w:val="cs-CZ"/>
        </w:rPr>
        <w:t>Home</w:t>
      </w:r>
      <w:proofErr w:type="spellEnd"/>
      <w:r w:rsidRPr="00D122F8">
        <w:rPr>
          <w:rFonts w:ascii="Arial" w:hAnsi="Arial" w:cs="Arial"/>
          <w:i/>
          <w:iCs/>
          <w:lang w:val="cs-CZ"/>
        </w:rPr>
        <w:t xml:space="preserve">. Dokončeny byly projekty AFI </w:t>
      </w:r>
      <w:proofErr w:type="spellStart"/>
      <w:r w:rsidRPr="00D122F8">
        <w:rPr>
          <w:rFonts w:ascii="Arial" w:hAnsi="Arial" w:cs="Arial"/>
          <w:i/>
          <w:iCs/>
          <w:lang w:val="cs-CZ"/>
        </w:rPr>
        <w:t>Home</w:t>
      </w:r>
      <w:proofErr w:type="spellEnd"/>
      <w:r w:rsidRPr="00D122F8">
        <w:rPr>
          <w:rFonts w:ascii="Arial" w:hAnsi="Arial" w:cs="Arial"/>
          <w:i/>
          <w:iCs/>
          <w:lang w:val="cs-CZ"/>
        </w:rPr>
        <w:t xml:space="preserve"> Třebešín v Praze 3, AFI </w:t>
      </w:r>
      <w:proofErr w:type="spellStart"/>
      <w:r w:rsidRPr="00D122F8">
        <w:rPr>
          <w:rFonts w:ascii="Arial" w:hAnsi="Arial" w:cs="Arial"/>
          <w:i/>
          <w:iCs/>
          <w:lang w:val="cs-CZ"/>
        </w:rPr>
        <w:t>Home</w:t>
      </w:r>
      <w:proofErr w:type="spellEnd"/>
      <w:r w:rsidRPr="00D122F8">
        <w:rPr>
          <w:rFonts w:ascii="Arial" w:hAnsi="Arial" w:cs="Arial"/>
          <w:i/>
          <w:iCs/>
          <w:lang w:val="cs-CZ"/>
        </w:rPr>
        <w:t xml:space="preserve"> Karlín v Praze 8 a dvě fáze projektu AFI </w:t>
      </w:r>
      <w:proofErr w:type="spellStart"/>
      <w:r w:rsidRPr="00D122F8">
        <w:rPr>
          <w:rFonts w:ascii="Arial" w:hAnsi="Arial" w:cs="Arial"/>
          <w:i/>
          <w:iCs/>
          <w:lang w:val="cs-CZ"/>
        </w:rPr>
        <w:t>Home</w:t>
      </w:r>
      <w:proofErr w:type="spellEnd"/>
      <w:r w:rsidRPr="00D122F8">
        <w:rPr>
          <w:rFonts w:ascii="Arial" w:hAnsi="Arial" w:cs="Arial"/>
          <w:i/>
          <w:iCs/>
          <w:lang w:val="cs-CZ"/>
        </w:rPr>
        <w:t xml:space="preserve"> Kolbenova v Praze 9.</w:t>
      </w:r>
    </w:p>
    <w:p w14:paraId="6A5F2233" w14:textId="77777777" w:rsidR="00D122F8" w:rsidRPr="00D122F8" w:rsidRDefault="00D122F8" w:rsidP="00D122F8">
      <w:pPr>
        <w:jc w:val="both"/>
        <w:rPr>
          <w:rFonts w:ascii="Arial" w:hAnsi="Arial" w:cs="Arial"/>
          <w:i/>
          <w:iCs/>
          <w:lang w:val="cs-CZ"/>
        </w:rPr>
      </w:pPr>
    </w:p>
    <w:p w14:paraId="26D6F5E7" w14:textId="0D268E14" w:rsidR="00D122F8" w:rsidRPr="00D122F8" w:rsidRDefault="00D122F8" w:rsidP="00D122F8">
      <w:pPr>
        <w:jc w:val="both"/>
        <w:rPr>
          <w:rFonts w:ascii="Arial" w:hAnsi="Arial" w:cs="Arial"/>
          <w:i/>
          <w:iCs/>
          <w:lang w:val="cs-CZ"/>
        </w:rPr>
      </w:pPr>
      <w:r w:rsidRPr="00D122F8">
        <w:rPr>
          <w:rFonts w:ascii="Arial" w:hAnsi="Arial" w:cs="Arial"/>
          <w:i/>
          <w:iCs/>
          <w:lang w:val="cs-CZ"/>
        </w:rPr>
        <w:t>Skupina AFI aktuálně spravuje portfolio výnosových nemovitostí o velikosti 1,3</w:t>
      </w:r>
      <w:r w:rsidR="00B46868">
        <w:rPr>
          <w:rFonts w:ascii="Arial" w:hAnsi="Arial" w:cs="Arial"/>
          <w:i/>
          <w:iCs/>
          <w:lang w:val="cs-CZ"/>
        </w:rPr>
        <w:t>50</w:t>
      </w:r>
      <w:r w:rsidRPr="00D122F8">
        <w:rPr>
          <w:rFonts w:ascii="Arial" w:hAnsi="Arial" w:cs="Arial"/>
          <w:i/>
          <w:iCs/>
          <w:lang w:val="cs-CZ"/>
        </w:rPr>
        <w:t xml:space="preserve"> milionu m², přičemž </w:t>
      </w:r>
      <w:r w:rsidR="00CF7637">
        <w:rPr>
          <w:rFonts w:ascii="Arial" w:hAnsi="Arial" w:cs="Arial"/>
          <w:i/>
          <w:iCs/>
          <w:lang w:val="cs-CZ"/>
        </w:rPr>
        <w:t xml:space="preserve">dalších </w:t>
      </w:r>
      <w:r w:rsidR="00B46868" w:rsidRPr="00D122F8">
        <w:rPr>
          <w:rFonts w:ascii="Arial" w:hAnsi="Arial" w:cs="Arial"/>
          <w:i/>
          <w:iCs/>
          <w:lang w:val="cs-CZ"/>
        </w:rPr>
        <w:t>1</w:t>
      </w:r>
      <w:r w:rsidR="00B46868">
        <w:rPr>
          <w:rFonts w:ascii="Arial" w:hAnsi="Arial" w:cs="Arial"/>
          <w:i/>
          <w:iCs/>
          <w:lang w:val="cs-CZ"/>
        </w:rPr>
        <w:t>75</w:t>
      </w:r>
      <w:r w:rsidR="00B46868" w:rsidRPr="00D122F8">
        <w:rPr>
          <w:rFonts w:ascii="Arial" w:hAnsi="Arial" w:cs="Arial"/>
          <w:i/>
          <w:iCs/>
          <w:lang w:val="cs-CZ"/>
        </w:rPr>
        <w:t xml:space="preserve"> </w:t>
      </w:r>
      <w:r w:rsidRPr="00D122F8">
        <w:rPr>
          <w:rFonts w:ascii="Arial" w:hAnsi="Arial" w:cs="Arial"/>
          <w:i/>
          <w:iCs/>
          <w:lang w:val="cs-CZ"/>
        </w:rPr>
        <w:t>000 m² hrubé pronajímatelné plochy je ve výstavbě (stav k 3</w:t>
      </w:r>
      <w:r w:rsidR="00B46868">
        <w:rPr>
          <w:rFonts w:ascii="Arial" w:hAnsi="Arial" w:cs="Arial"/>
          <w:i/>
          <w:iCs/>
          <w:lang w:val="cs-CZ"/>
        </w:rPr>
        <w:t>1</w:t>
      </w:r>
      <w:r w:rsidRPr="00D122F8">
        <w:rPr>
          <w:rFonts w:ascii="Arial" w:hAnsi="Arial" w:cs="Arial"/>
          <w:i/>
          <w:iCs/>
          <w:lang w:val="cs-CZ"/>
        </w:rPr>
        <w:t xml:space="preserve">. </w:t>
      </w:r>
      <w:r w:rsidR="00B46868">
        <w:rPr>
          <w:rFonts w:ascii="Arial" w:hAnsi="Arial" w:cs="Arial"/>
          <w:i/>
          <w:iCs/>
          <w:lang w:val="cs-CZ"/>
        </w:rPr>
        <w:t>prosinci</w:t>
      </w:r>
      <w:r w:rsidRPr="00D122F8">
        <w:rPr>
          <w:rFonts w:ascii="Arial" w:hAnsi="Arial" w:cs="Arial"/>
          <w:i/>
          <w:iCs/>
          <w:lang w:val="cs-CZ"/>
        </w:rPr>
        <w:t xml:space="preserve"> 2024).</w:t>
      </w:r>
    </w:p>
    <w:p w14:paraId="2851A72F" w14:textId="77777777" w:rsidR="00D122F8" w:rsidRPr="00D122F8" w:rsidRDefault="00D122F8" w:rsidP="00D122F8">
      <w:pPr>
        <w:jc w:val="both"/>
        <w:rPr>
          <w:rFonts w:ascii="Arial" w:hAnsi="Arial" w:cs="Arial"/>
          <w:i/>
          <w:iCs/>
          <w:lang w:val="cs-CZ"/>
        </w:rPr>
      </w:pPr>
    </w:p>
    <w:p w14:paraId="4E2304CA" w14:textId="77777777" w:rsidR="00434F60" w:rsidRPr="00D122F8" w:rsidRDefault="00434F60" w:rsidP="0003292F">
      <w:pPr>
        <w:pStyle w:val="Bezmezer"/>
      </w:pPr>
    </w:p>
    <w:p w14:paraId="0CE76300" w14:textId="43C6E3A3" w:rsidR="00434F60" w:rsidRPr="00D122F8" w:rsidRDefault="00D122F8" w:rsidP="0003292F">
      <w:pPr>
        <w:pStyle w:val="Bezmezer"/>
        <w:rPr>
          <w:rFonts w:ascii="Arial" w:hAnsi="Arial" w:cs="Arial"/>
          <w:sz w:val="22"/>
          <w:szCs w:val="22"/>
        </w:rPr>
      </w:pPr>
      <w:r w:rsidRPr="00D122F8">
        <w:rPr>
          <w:rFonts w:ascii="Arial" w:hAnsi="Arial" w:cs="Arial"/>
          <w:sz w:val="22"/>
          <w:szCs w:val="22"/>
        </w:rPr>
        <w:t>Profilová fotografie</w:t>
      </w:r>
      <w:r w:rsidR="00434F60" w:rsidRPr="00D122F8">
        <w:rPr>
          <w:rFonts w:ascii="Arial" w:hAnsi="Arial" w:cs="Arial"/>
          <w:sz w:val="22"/>
          <w:szCs w:val="22"/>
        </w:rPr>
        <w:t>:</w:t>
      </w:r>
    </w:p>
    <w:p w14:paraId="6F471DD6" w14:textId="77777777" w:rsidR="00434F60" w:rsidRPr="00D122F8" w:rsidRDefault="00434F60" w:rsidP="0003292F">
      <w:pPr>
        <w:pStyle w:val="Bezmezer"/>
      </w:pPr>
    </w:p>
    <w:p w14:paraId="2C32B4CD" w14:textId="38EC9429" w:rsidR="00434F60" w:rsidRPr="00D122F8" w:rsidRDefault="00434F60" w:rsidP="0003292F">
      <w:pPr>
        <w:pStyle w:val="Bezmezer"/>
      </w:pPr>
      <w:r w:rsidRPr="00D122F8">
        <w:rPr>
          <w:noProof/>
        </w:rPr>
        <w:drawing>
          <wp:inline distT="0" distB="0" distL="0" distR="0" wp14:anchorId="4820AE53" wp14:editId="7A4B7622">
            <wp:extent cx="3124200" cy="3124200"/>
            <wp:effectExtent l="0" t="0" r="0" b="0"/>
            <wp:docPr id="616926000" name="Picture 1" descr="Karin Shalev Shogol - GM Germany - Elevation | X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_x0000_i1028" descr="Karin Shalev Shogol - GM Germany - Elevation | XING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4F60" w:rsidRPr="00D122F8" w:rsidSect="003F42B9">
      <w:headerReference w:type="default" r:id="rId15"/>
      <w:headerReference w:type="first" r:id="rId16"/>
      <w:type w:val="continuous"/>
      <w:pgSz w:w="11906" w:h="16838" w:code="9"/>
      <w:pgMar w:top="1440" w:right="1077" w:bottom="1440" w:left="1077" w:header="907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385A89" w14:textId="77777777" w:rsidR="00570530" w:rsidRDefault="00570530" w:rsidP="002E5788">
      <w:r>
        <w:separator/>
      </w:r>
    </w:p>
  </w:endnote>
  <w:endnote w:type="continuationSeparator" w:id="0">
    <w:p w14:paraId="5163B8F4" w14:textId="77777777" w:rsidR="00570530" w:rsidRDefault="00570530" w:rsidP="002E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ethink Sans">
    <w:altName w:val="Calibri"/>
    <w:charset w:val="00"/>
    <w:family w:val="auto"/>
    <w:pitch w:val="variable"/>
    <w:sig w:usb0="A00002FF" w:usb1="4000A47B" w:usb2="00000000" w:usb3="00000000" w:csb0="00000093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General Sans"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9F001" w14:textId="77777777" w:rsidR="00570530" w:rsidRDefault="00570530" w:rsidP="002E5788">
      <w:r>
        <w:separator/>
      </w:r>
    </w:p>
  </w:footnote>
  <w:footnote w:type="continuationSeparator" w:id="0">
    <w:p w14:paraId="6E0B6DFC" w14:textId="77777777" w:rsidR="00570530" w:rsidRDefault="00570530" w:rsidP="002E57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D7D6F" w14:textId="1E75EB8B" w:rsidR="00746700" w:rsidRDefault="00746700" w:rsidP="00746700">
    <w:pPr>
      <w:pStyle w:val="Zhlav"/>
      <w:spacing w:after="600"/>
    </w:pPr>
    <w:r>
      <w:rPr>
        <w:noProof/>
        <w14:ligatures w14:val="standardContextual"/>
      </w:rPr>
      <w:drawing>
        <wp:inline distT="0" distB="0" distL="0" distR="0" wp14:anchorId="2CDA059E" wp14:editId="441CDA4C">
          <wp:extent cx="6192000" cy="665351"/>
          <wp:effectExtent l="0" t="0" r="0" b="1905"/>
          <wp:docPr id="21248078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8078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665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C1B74" w14:textId="315CF803" w:rsidR="00EF1407" w:rsidRDefault="0003292F" w:rsidP="002E5788">
    <w:pPr>
      <w:pStyle w:val="Zhlav"/>
      <w:spacing w:after="480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6A34CBA" wp14:editId="38F49778">
              <wp:simplePos x="0" y="0"/>
              <wp:positionH relativeFrom="column">
                <wp:posOffset>213995</wp:posOffset>
              </wp:positionH>
              <wp:positionV relativeFrom="paragraph">
                <wp:posOffset>545050</wp:posOffset>
              </wp:positionV>
              <wp:extent cx="4929808" cy="699714"/>
              <wp:effectExtent l="0" t="0" r="0" b="5715"/>
              <wp:wrapNone/>
              <wp:docPr id="23747186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808" cy="6997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811F4" w14:textId="5F147DCC" w:rsidR="0003292F" w:rsidRPr="00D122F8" w:rsidRDefault="00EE04D5" w:rsidP="002E5788">
                          <w:pPr>
                            <w:pStyle w:val="Nadpis2"/>
                            <w:rPr>
                              <w:color w:val="FFFFFF" w:themeColor="background1"/>
                              <w:lang w:val="cs-CZ"/>
                            </w:rPr>
                          </w:pPr>
                          <w:r w:rsidRPr="00D122F8">
                            <w:rPr>
                              <w:color w:val="FFFFFF" w:themeColor="background1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34C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.85pt;margin-top:42.9pt;width:388.15pt;height:5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" filled="f" stroked="f">
              <v:textbox inset=",0,,0">
                <w:txbxContent>
                  <w:p w14:paraId="1B7811F4" w14:textId="5F147DCC" w:rsidR="0003292F" w:rsidRPr="00D122F8" w:rsidRDefault="00EE04D5" w:rsidP="002E5788">
                    <w:pPr>
                      <w:pStyle w:val="Nadpis2"/>
                      <w:rPr>
                        <w:color w:val="FFFFFF" w:themeColor="background1"/>
                        <w:lang w:val="cs-CZ"/>
                      </w:rPr>
                    </w:pPr>
                    <w:r w:rsidRPr="00D122F8">
                      <w:rPr>
                        <w:color w:val="FFFFFF" w:themeColor="background1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D981AF" wp14:editId="10EA0282">
              <wp:simplePos x="0" y="0"/>
              <wp:positionH relativeFrom="column">
                <wp:posOffset>222250</wp:posOffset>
              </wp:positionH>
              <wp:positionV relativeFrom="paragraph">
                <wp:posOffset>-3479</wp:posOffset>
              </wp:positionV>
              <wp:extent cx="4929808" cy="699714"/>
              <wp:effectExtent l="0" t="0" r="0" b="571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9808" cy="6997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6A121" w14:textId="0646927C" w:rsidR="0003292F" w:rsidRPr="00D122F8" w:rsidRDefault="00EE04D5" w:rsidP="002E5788">
                          <w:pPr>
                            <w:pStyle w:val="Nadpis1"/>
                            <w:rPr>
                              <w:color w:val="FFFFFF" w:themeColor="background1"/>
                              <w:lang w:val="cs-CZ"/>
                            </w:rPr>
                          </w:pPr>
                          <w:r w:rsidRPr="00D122F8">
                            <w:rPr>
                              <w:color w:val="FFFFFF" w:themeColor="background1"/>
                              <w:lang w:val="cs-CZ"/>
                            </w:rPr>
                            <w:t>Firemní oznámení</w:t>
                          </w:r>
                        </w:p>
                      </w:txbxContent>
                    </wps:txbx>
                    <wps:bodyPr rot="0" vert="horz" wrap="square" lIns="91440" tIns="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D981AF" id="_x0000_s1027" type="#_x0000_t202" style="position:absolute;margin-left:17.5pt;margin-top:-.25pt;width:388.15pt;height:55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" filled="f" stroked="f">
              <v:textbox inset=",0,,0">
                <w:txbxContent>
                  <w:p w14:paraId="2056A121" w14:textId="0646927C" w:rsidR="0003292F" w:rsidRPr="00D122F8" w:rsidRDefault="00EE04D5" w:rsidP="002E5788">
                    <w:pPr>
                      <w:pStyle w:val="Nadpis1"/>
                      <w:rPr>
                        <w:color w:val="FFFFFF" w:themeColor="background1"/>
                        <w:lang w:val="cs-CZ"/>
                      </w:rPr>
                    </w:pPr>
                    <w:r w:rsidRPr="00D122F8">
                      <w:rPr>
                        <w:color w:val="FFFFFF" w:themeColor="background1"/>
                        <w:lang w:val="cs-CZ"/>
                      </w:rPr>
                      <w:t>Firemní oznámení</w:t>
                    </w:r>
                  </w:p>
                </w:txbxContent>
              </v:textbox>
            </v:shape>
          </w:pict>
        </mc:Fallback>
      </mc:AlternateContent>
    </w:r>
    <w:r w:rsidR="00EF1407">
      <w:rPr>
        <w:noProof/>
      </w:rPr>
      <w:drawing>
        <wp:inline distT="0" distB="0" distL="0" distR="0" wp14:anchorId="1832A1A4" wp14:editId="105F83AF">
          <wp:extent cx="6192065" cy="1534602"/>
          <wp:effectExtent l="0" t="0" r="0" b="8890"/>
          <wp:docPr id="210963830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38302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4498" cy="15475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20"/>
  <w:hyphenationZone w:val="425"/>
  <w:drawingGridHorizontalSpacing w:val="105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407"/>
    <w:rsid w:val="0003292F"/>
    <w:rsid w:val="0008124F"/>
    <w:rsid w:val="00083149"/>
    <w:rsid w:val="00113589"/>
    <w:rsid w:val="00113721"/>
    <w:rsid w:val="00115E51"/>
    <w:rsid w:val="00190F19"/>
    <w:rsid w:val="00197BAF"/>
    <w:rsid w:val="002E5788"/>
    <w:rsid w:val="0030761C"/>
    <w:rsid w:val="003E1D86"/>
    <w:rsid w:val="003F42B9"/>
    <w:rsid w:val="003F75D7"/>
    <w:rsid w:val="00434F60"/>
    <w:rsid w:val="00460E3F"/>
    <w:rsid w:val="00496D4A"/>
    <w:rsid w:val="004E4A11"/>
    <w:rsid w:val="00530219"/>
    <w:rsid w:val="00570530"/>
    <w:rsid w:val="00633111"/>
    <w:rsid w:val="006850A2"/>
    <w:rsid w:val="00685610"/>
    <w:rsid w:val="006A0FB4"/>
    <w:rsid w:val="006C1AB2"/>
    <w:rsid w:val="00702FE2"/>
    <w:rsid w:val="00746700"/>
    <w:rsid w:val="007B6589"/>
    <w:rsid w:val="007B6E4F"/>
    <w:rsid w:val="007D5471"/>
    <w:rsid w:val="00813475"/>
    <w:rsid w:val="008134F4"/>
    <w:rsid w:val="008155F6"/>
    <w:rsid w:val="008531C9"/>
    <w:rsid w:val="00922518"/>
    <w:rsid w:val="009271FC"/>
    <w:rsid w:val="00942200"/>
    <w:rsid w:val="009876CF"/>
    <w:rsid w:val="00A619BC"/>
    <w:rsid w:val="00A61E2A"/>
    <w:rsid w:val="00A7144D"/>
    <w:rsid w:val="00B46868"/>
    <w:rsid w:val="00C14753"/>
    <w:rsid w:val="00CF7637"/>
    <w:rsid w:val="00D122F8"/>
    <w:rsid w:val="00DF6F16"/>
    <w:rsid w:val="00EB6DF5"/>
    <w:rsid w:val="00EE04D5"/>
    <w:rsid w:val="00EF1407"/>
    <w:rsid w:val="00F23B8F"/>
    <w:rsid w:val="00FD0745"/>
    <w:rsid w:val="00F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8D1CA6"/>
  <w15:chartTrackingRefBased/>
  <w15:docId w15:val="{3C40B97D-C88A-4F07-9C98-9EEFFDFF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u w:val="single"/>
        <w:lang w:val="cs-CZ" w:eastAsia="en-US" w:bidi="he-IL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788"/>
    <w:pPr>
      <w:spacing w:line="276" w:lineRule="auto"/>
    </w:pPr>
    <w:rPr>
      <w:rFonts w:asciiTheme="minorHAnsi" w:hAnsiTheme="minorHAnsi" w:cstheme="minorHAnsi"/>
      <w:color w:val="000000"/>
      <w:kern w:val="0"/>
      <w:u w:val="none"/>
      <w:lang w:val="en-US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292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auto"/>
      <w:sz w:val="52"/>
      <w:szCs w:val="5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2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EF1407"/>
    <w:pPr>
      <w:outlineLvl w:val="2"/>
    </w:pPr>
    <w:rPr>
      <w:color w:val="5089F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F1407"/>
    <w:pPr>
      <w:keepNext/>
      <w:keepLines/>
      <w:spacing w:before="80" w:after="40"/>
      <w:outlineLvl w:val="3"/>
    </w:pPr>
    <w:rPr>
      <w:rFonts w:eastAsiaTheme="majorEastAsia" w:cstheme="majorBidi"/>
      <w:color w:val="5089F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F1407"/>
    <w:pPr>
      <w:keepNext/>
      <w:keepLines/>
      <w:spacing w:before="80" w:after="40"/>
      <w:outlineLvl w:val="4"/>
    </w:pPr>
    <w:rPr>
      <w:rFonts w:eastAsiaTheme="majorEastAsia" w:cstheme="majorBidi"/>
      <w:color w:val="5089F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14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14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14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14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qFormat/>
    <w:rsid w:val="00EF1407"/>
    <w:rPr>
      <w:rFonts w:ascii="Roboto Light" w:hAnsi="Roboto Light" w:cs="Roboto Light"/>
      <w:u w:val="single"/>
    </w:rPr>
  </w:style>
  <w:style w:type="table" w:customStyle="1" w:styleId="BRQ">
    <w:name w:val="BRQ"/>
    <w:basedOn w:val="Normlntabulka"/>
    <w:uiPriority w:val="99"/>
    <w:rsid w:val="00A619BC"/>
    <w:rPr>
      <w:rFonts w:ascii="General Sans" w:eastAsia="Arial" w:hAnsi="General Sans" w:cs="Arial"/>
      <w:kern w:val="0"/>
      <w:sz w:val="22"/>
      <w:szCs w:val="22"/>
      <w:u w:val="none"/>
      <w:lang w:val="en-US"/>
      <w14:ligatures w14:val="none"/>
    </w:rPr>
    <w:tblPr/>
  </w:style>
  <w:style w:type="table" w:styleId="Tabulkasmkou4">
    <w:name w:val="Grid Table 4"/>
    <w:basedOn w:val="Normlntabulka"/>
    <w:uiPriority w:val="49"/>
    <w:rsid w:val="00813475"/>
    <w:pPr>
      <w:widowControl w:val="0"/>
    </w:pPr>
    <w:rPr>
      <w:rFonts w:ascii="Arial" w:eastAsia="Arial" w:hAnsi="Arial" w:cs="Arial"/>
      <w:kern w:val="0"/>
      <w:sz w:val="22"/>
      <w:szCs w:val="22"/>
      <w:u w:val="none"/>
      <w:lang w:val="en-US"/>
      <w14:ligatures w14:val="non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rPr>
        <w:b/>
        <w:bCs/>
        <w:color w:val="FFFFFF" w:themeColor="background1"/>
      </w:rPr>
      <w:tblPr/>
      <w:tcPr>
        <w:shd w:val="clear" w:color="auto" w:fill="949CE2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03292F"/>
    <w:rPr>
      <w:rFonts w:asciiTheme="majorHAnsi" w:eastAsiaTheme="majorEastAsia" w:hAnsiTheme="majorHAnsi" w:cstheme="majorBidi"/>
      <w:kern w:val="0"/>
      <w:sz w:val="52"/>
      <w:szCs w:val="52"/>
      <w:u w:val="none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03292F"/>
    <w:rPr>
      <w:rFonts w:asciiTheme="majorHAnsi" w:eastAsiaTheme="majorEastAsia" w:hAnsiTheme="majorHAnsi" w:cstheme="majorBidi"/>
      <w:kern w:val="0"/>
      <w:sz w:val="32"/>
      <w:szCs w:val="32"/>
      <w:u w:val="none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rsid w:val="00EF1407"/>
    <w:rPr>
      <w:rFonts w:asciiTheme="majorHAnsi" w:eastAsiaTheme="majorEastAsia" w:hAnsiTheme="majorHAnsi" w:cstheme="majorBidi"/>
      <w:color w:val="5089FF"/>
      <w:kern w:val="0"/>
      <w:sz w:val="32"/>
      <w:szCs w:val="32"/>
      <w:u w:val="none"/>
      <w:shd w:val="clear" w:color="auto" w:fill="FFFFFF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rsid w:val="00EF1407"/>
    <w:rPr>
      <w:rFonts w:asciiTheme="minorHAnsi" w:eastAsiaTheme="majorEastAsia" w:hAnsiTheme="minorHAnsi" w:cstheme="majorBidi"/>
      <w:color w:val="5089FF"/>
      <w:kern w:val="0"/>
      <w:u w:val="none"/>
      <w:shd w:val="clear" w:color="auto" w:fill="FFFFFF"/>
      <w14:ligatures w14:val="none"/>
    </w:rPr>
  </w:style>
  <w:style w:type="character" w:customStyle="1" w:styleId="Nadpis5Char">
    <w:name w:val="Nadpis 5 Char"/>
    <w:basedOn w:val="Standardnpsmoodstavce"/>
    <w:link w:val="Nadpis5"/>
    <w:uiPriority w:val="9"/>
    <w:rsid w:val="00EF1407"/>
    <w:rPr>
      <w:rFonts w:asciiTheme="minorHAnsi" w:eastAsiaTheme="majorEastAsia" w:hAnsiTheme="minorHAnsi" w:cstheme="majorBidi"/>
      <w:color w:val="5089FF"/>
      <w:kern w:val="0"/>
      <w:u w:val="none"/>
      <w:shd w:val="clear" w:color="auto" w:fill="FFFFFF"/>
      <w14:ligatures w14:val="none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1407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1"/>
      <w:szCs w:val="21"/>
      <w:u w:val="none"/>
      <w:shd w:val="clear" w:color="auto" w:fill="FFFFFF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1407"/>
    <w:rPr>
      <w:rFonts w:asciiTheme="minorHAnsi" w:eastAsiaTheme="majorEastAsia" w:hAnsiTheme="minorHAnsi" w:cstheme="majorBidi"/>
      <w:color w:val="595959" w:themeColor="text1" w:themeTint="A6"/>
      <w:kern w:val="0"/>
      <w:sz w:val="21"/>
      <w:szCs w:val="21"/>
      <w:u w:val="none"/>
      <w:shd w:val="clear" w:color="auto" w:fill="FFFFFF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1407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1"/>
      <w:szCs w:val="21"/>
      <w:u w:val="none"/>
      <w:shd w:val="clear" w:color="auto" w:fill="FFFFFF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1407"/>
    <w:rPr>
      <w:rFonts w:asciiTheme="minorHAnsi" w:eastAsiaTheme="majorEastAsia" w:hAnsiTheme="minorHAnsi" w:cstheme="majorBidi"/>
      <w:color w:val="272727" w:themeColor="text1" w:themeTint="D8"/>
      <w:kern w:val="0"/>
      <w:sz w:val="21"/>
      <w:szCs w:val="21"/>
      <w:u w:val="none"/>
      <w:shd w:val="clear" w:color="auto" w:fill="FFFFFF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EF140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1407"/>
    <w:rPr>
      <w:rFonts w:asciiTheme="majorHAnsi" w:eastAsiaTheme="majorEastAsia" w:hAnsiTheme="majorHAnsi" w:cstheme="majorBidi"/>
      <w:spacing w:val="-10"/>
      <w:kern w:val="28"/>
      <w:sz w:val="56"/>
      <w:szCs w:val="56"/>
      <w:u w:val="none"/>
      <w:shd w:val="clear" w:color="auto" w:fill="FFFFFF"/>
      <w14:ligatures w14:val="non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14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F1407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u w:val="none"/>
      <w:shd w:val="clear" w:color="auto" w:fill="FFFFFF"/>
      <w14:ligatures w14:val="none"/>
    </w:rPr>
  </w:style>
  <w:style w:type="paragraph" w:styleId="Citt">
    <w:name w:val="Quote"/>
    <w:basedOn w:val="Normln"/>
    <w:next w:val="Normln"/>
    <w:link w:val="CittChar"/>
    <w:uiPriority w:val="29"/>
    <w:qFormat/>
    <w:rsid w:val="00EF14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F1407"/>
    <w:rPr>
      <w:rFonts w:asciiTheme="minorHAnsi" w:hAnsiTheme="minorHAnsi" w:cstheme="minorHAnsi"/>
      <w:i/>
      <w:iCs/>
      <w:color w:val="404040" w:themeColor="text1" w:themeTint="BF"/>
      <w:kern w:val="0"/>
      <w:sz w:val="21"/>
      <w:szCs w:val="21"/>
      <w:u w:val="none"/>
      <w:shd w:val="clear" w:color="auto" w:fill="FFFFFF"/>
      <w14:ligatures w14:val="none"/>
    </w:rPr>
  </w:style>
  <w:style w:type="paragraph" w:styleId="Odstavecseseznamem">
    <w:name w:val="List Paragraph"/>
    <w:basedOn w:val="Normln"/>
    <w:uiPriority w:val="34"/>
    <w:qFormat/>
    <w:rsid w:val="00EF140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F1407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1407"/>
    <w:pPr>
      <w:pBdr>
        <w:top w:val="single" w:sz="4" w:space="10" w:color="0051FA" w:themeColor="accent1" w:themeShade="BF"/>
        <w:bottom w:val="single" w:sz="4" w:space="10" w:color="0051FA" w:themeColor="accent1" w:themeShade="BF"/>
      </w:pBdr>
      <w:spacing w:before="360" w:after="360"/>
      <w:ind w:left="864" w:right="864"/>
      <w:jc w:val="center"/>
    </w:pPr>
    <w:rPr>
      <w:i/>
      <w:iCs/>
      <w:color w:val="0051FA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1407"/>
    <w:rPr>
      <w:rFonts w:asciiTheme="minorHAnsi" w:hAnsiTheme="minorHAnsi" w:cstheme="minorHAnsi"/>
      <w:i/>
      <w:iCs/>
      <w:color w:val="0051FA" w:themeColor="accent1" w:themeShade="BF"/>
      <w:kern w:val="0"/>
      <w:sz w:val="21"/>
      <w:szCs w:val="21"/>
      <w:u w:val="none"/>
      <w:shd w:val="clear" w:color="auto" w:fill="FFFFFF"/>
      <w14:ligatures w14:val="none"/>
    </w:rPr>
  </w:style>
  <w:style w:type="character" w:styleId="Odkazintenzivn">
    <w:name w:val="Intense Reference"/>
    <w:basedOn w:val="Standardnpsmoodstavce"/>
    <w:uiPriority w:val="32"/>
    <w:qFormat/>
    <w:rsid w:val="00EF1407"/>
    <w:rPr>
      <w:b/>
      <w:bCs/>
      <w:smallCaps/>
      <w:color w:val="0051FA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EF1407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407"/>
    <w:rPr>
      <w:rFonts w:asciiTheme="minorHAnsi" w:hAnsiTheme="minorHAnsi" w:cstheme="minorHAnsi"/>
      <w:color w:val="000000"/>
      <w:kern w:val="0"/>
      <w:sz w:val="21"/>
      <w:szCs w:val="21"/>
      <w:u w:val="none"/>
      <w:shd w:val="clear" w:color="auto" w:fill="FFFFFF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EF1407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407"/>
    <w:rPr>
      <w:rFonts w:asciiTheme="minorHAnsi" w:hAnsiTheme="minorHAnsi" w:cstheme="minorHAnsi"/>
      <w:color w:val="000000"/>
      <w:kern w:val="0"/>
      <w:sz w:val="21"/>
      <w:szCs w:val="21"/>
      <w:u w:val="none"/>
      <w:shd w:val="clear" w:color="auto" w:fill="FFFFFF"/>
      <w14:ligatures w14:val="none"/>
    </w:rPr>
  </w:style>
  <w:style w:type="paragraph" w:styleId="Bezmezer">
    <w:name w:val="No Spacing"/>
    <w:uiPriority w:val="1"/>
    <w:qFormat/>
    <w:rsid w:val="0003292F"/>
    <w:rPr>
      <w:rFonts w:asciiTheme="minorHAnsi" w:hAnsiTheme="minorHAnsi" w:cstheme="minorHAnsi"/>
      <w:color w:val="000000"/>
      <w:kern w:val="0"/>
      <w:u w:val="none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03292F"/>
    <w:rPr>
      <w:color w:val="605E5C"/>
      <w:shd w:val="clear" w:color="auto" w:fill="E1DFDD"/>
    </w:rPr>
  </w:style>
  <w:style w:type="paragraph" w:customStyle="1" w:styleId="Standard">
    <w:name w:val="Standard"/>
    <w:rsid w:val="00496D4A"/>
    <w:pPr>
      <w:suppressAutoHyphens/>
      <w:autoSpaceDN w:val="0"/>
      <w:textAlignment w:val="baseline"/>
    </w:pPr>
    <w:rPr>
      <w:kern w:val="3"/>
      <w:sz w:val="24"/>
      <w:szCs w:val="24"/>
      <w:u w:val="none"/>
      <w:lang w:eastAsia="cs-CZ" w:bidi="ar-SA"/>
      <w14:ligatures w14:val="none"/>
    </w:rPr>
  </w:style>
  <w:style w:type="paragraph" w:styleId="Prosttext">
    <w:name w:val="Plain Text"/>
    <w:basedOn w:val="Standard"/>
    <w:link w:val="ProsttextChar"/>
    <w:rsid w:val="00496D4A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rsid w:val="00496D4A"/>
    <w:rPr>
      <w:rFonts w:ascii="Consolas" w:eastAsia="Calibri" w:hAnsi="Consolas"/>
      <w:kern w:val="3"/>
      <w:sz w:val="21"/>
      <w:szCs w:val="21"/>
      <w:u w:val="none"/>
      <w:lang w:bidi="ar-SA"/>
      <w14:ligatures w14:val="none"/>
    </w:rPr>
  </w:style>
  <w:style w:type="table" w:styleId="Mkatabulky">
    <w:name w:val="Table Grid"/>
    <w:basedOn w:val="Normlntabulka"/>
    <w:uiPriority w:val="39"/>
    <w:rsid w:val="00496D4A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2"/>
      <w:szCs w:val="22"/>
      <w:u w:val="none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0761C"/>
    <w:rPr>
      <w:rFonts w:asciiTheme="minorHAnsi" w:hAnsiTheme="minorHAnsi" w:cstheme="minorHAnsi"/>
      <w:color w:val="000000"/>
      <w:kern w:val="0"/>
      <w:u w:val="none"/>
      <w:lang w:val="en-US"/>
      <w14:ligatures w14:val="none"/>
    </w:rPr>
  </w:style>
  <w:style w:type="character" w:customStyle="1" w:styleId="ProsttextChar1">
    <w:name w:val="Prostý text Char1"/>
    <w:basedOn w:val="Standardnpsmoodstavce"/>
    <w:rsid w:val="00EE04D5"/>
    <w:rPr>
      <w:rFonts w:ascii="Consolas" w:eastAsia="Calibri" w:hAnsi="Consolas" w:cs="Times New Roman"/>
      <w:sz w:val="21"/>
      <w:szCs w:val="21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E1D86"/>
    <w:pPr>
      <w:spacing w:line="240" w:lineRule="auto"/>
    </w:pPr>
    <w:rPr>
      <w:rFonts w:ascii="Consolas" w:hAnsi="Consola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E1D86"/>
    <w:rPr>
      <w:rFonts w:ascii="Consolas" w:hAnsi="Consolas" w:cstheme="minorHAnsi"/>
      <w:color w:val="000000"/>
      <w:kern w:val="0"/>
      <w:u w:val="none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8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8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86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1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7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fi-properties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denisa.kolari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cid:image003.jpg@01DB934C.B8CA12D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AFI">
      <a:dk1>
        <a:srgbClr val="000000"/>
      </a:dk1>
      <a:lt1>
        <a:sysClr val="window" lastClr="FFFFFF"/>
      </a:lt1>
      <a:dk2>
        <a:srgbClr val="000000"/>
      </a:dk2>
      <a:lt2>
        <a:srgbClr val="ACCBF9"/>
      </a:lt2>
      <a:accent1>
        <a:srgbClr val="5089FF"/>
      </a:accent1>
      <a:accent2>
        <a:srgbClr val="53BC7E"/>
      </a:accent2>
      <a:accent3>
        <a:srgbClr val="FD7A5D"/>
      </a:accent3>
      <a:accent4>
        <a:srgbClr val="7F8FA9"/>
      </a:accent4>
      <a:accent5>
        <a:srgbClr val="CADE08"/>
      </a:accent5>
      <a:accent6>
        <a:srgbClr val="9D90A0"/>
      </a:accent6>
      <a:hlink>
        <a:srgbClr val="5089FF"/>
      </a:hlink>
      <a:folHlink>
        <a:srgbClr val="3EBBF0"/>
      </a:folHlink>
    </a:clrScheme>
    <a:fontScheme name="AFI2">
      <a:majorFont>
        <a:latin typeface="Rethink Sans"/>
        <a:ea typeface=""/>
        <a:cs typeface="Rethink Sans"/>
      </a:majorFont>
      <a:minorFont>
        <a:latin typeface="Rethink Sans"/>
        <a:ea typeface=""/>
        <a:cs typeface="Rethink Sans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03c823-c8e5-4558-a031-867f95ca9115">
      <Terms xmlns="http://schemas.microsoft.com/office/infopath/2007/PartnerControls"/>
    </lcf76f155ced4ddcb4097134ff3c332f>
    <TaxCatchAll xmlns="18c12310-cec0-45af-89e4-4278154c9cc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565C4-907B-4646-AB2E-3305C7B2683D}">
  <ds:schemaRefs>
    <ds:schemaRef ds:uri="http://schemas.microsoft.com/office/2006/metadata/properties"/>
    <ds:schemaRef ds:uri="http://schemas.microsoft.com/office/infopath/2007/PartnerControls"/>
    <ds:schemaRef ds:uri="27f4a272-efb1-4661-a626-b2e0a14919b8"/>
    <ds:schemaRef ds:uri="5a483fc3-7b78-4178-a272-1205d81a119e"/>
  </ds:schemaRefs>
</ds:datastoreItem>
</file>

<file path=customXml/itemProps2.xml><?xml version="1.0" encoding="utf-8"?>
<ds:datastoreItem xmlns:ds="http://schemas.openxmlformats.org/officeDocument/2006/customXml" ds:itemID="{504E3C19-B6CB-423D-B7FB-B63E0E18D0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B1294A-DEB2-4B3A-99B0-C28B53EE7CBD}"/>
</file>

<file path=customXml/itemProps4.xml><?xml version="1.0" encoding="utf-8"?>
<ds:datastoreItem xmlns:ds="http://schemas.openxmlformats.org/officeDocument/2006/customXml" ds:itemID="{C40E49F9-7792-4BD7-AE97-C7BD2FA6CE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Shahar</dc:creator>
  <cp:keywords/>
  <dc:description/>
  <cp:lastModifiedBy>Denisa Kolaříková</cp:lastModifiedBy>
  <cp:revision>5</cp:revision>
  <cp:lastPrinted>2025-02-17T09:58:00Z</cp:lastPrinted>
  <dcterms:created xsi:type="dcterms:W3CDTF">2025-03-18T09:04:00Z</dcterms:created>
  <dcterms:modified xsi:type="dcterms:W3CDTF">2025-03-18T13:59:00Z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</Properties>
</file>